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0B0EE" w14:textId="3A48728A" w:rsidR="00EF0E74" w:rsidRPr="00EF0E74" w:rsidRDefault="009F6926" w:rsidP="00EF0E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9F69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Novela </w:t>
      </w:r>
      <w:r w:rsidR="001E59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vyhlášky </w:t>
      </w:r>
      <w:r w:rsidR="00EF0E74" w:rsidRPr="00EF0E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o </w:t>
      </w:r>
      <w:r w:rsidR="007B41C7" w:rsidRPr="007B41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zajišťování jaderné bezpečnosti jaderného zařízení</w:t>
      </w:r>
    </w:p>
    <w:p w14:paraId="3188CE0D" w14:textId="0B705E33" w:rsidR="009F6926" w:rsidRPr="009F6926" w:rsidRDefault="009F6926" w:rsidP="009F692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</w:p>
    <w:p w14:paraId="6855A914" w14:textId="16CF577E" w:rsidR="009F6926" w:rsidRPr="009F6926" w:rsidRDefault="007B41C7" w:rsidP="009F6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="009F6926"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A71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="004A716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F6926"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>202</w:t>
      </w:r>
      <w:r w:rsid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="009F6926"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94454BC" w14:textId="5C8D2450" w:rsidR="009F6926" w:rsidRPr="009F6926" w:rsidRDefault="009F6926" w:rsidP="007D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Státní úřad pro jadernou bezpečnost v souvislosti </w:t>
      </w:r>
      <w:r w:rsidR="00403F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</w:t>
      </w: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>novelou zákona č. 263/2016 Sb., atomový zákon</w:t>
      </w:r>
      <w:r w:rsidR="004A71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(zákon č. 83/2025 Sb.)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připravil další navazující novelizaci prováděcího předpisu k této legislativní změně. Jedná se 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ávrh </w:t>
      </w:r>
      <w:r w:rsidR="001E59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vyhlášky, </w:t>
      </w:r>
      <w:r w:rsidR="001E593C" w:rsidRPr="001E59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kterou se mění vyhláška </w:t>
      </w:r>
      <w:r w:rsidR="00EF0E74" w:rsidRPr="00EF0E74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 w:rsidR="00EF0E74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7B41C7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r w:rsidR="00EF0E74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/201</w:t>
      </w:r>
      <w:r w:rsidR="007B41C7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="00EF0E74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Sb., </w:t>
      </w:r>
      <w:r w:rsidR="007B41C7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o zajišťování jaderné bezpečnosti jaderného zařízení</w:t>
      </w:r>
      <w:r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1F784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Novela</w:t>
      </w:r>
      <w:r w:rsidR="001E593C" w:rsidRPr="001F784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 xml:space="preserve"> vyhlášky</w:t>
      </w:r>
      <w:r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D4B9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reaguje na četné změny zavedené v novele atomového zákona v oblasti 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zajišťování jaderné bezpečnosti jaderného zařízení, například</w:t>
      </w:r>
      <w:r w:rsidR="00ED4B9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uprav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uje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kategorizaci změn v jaderných činnostech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, p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romít</w:t>
      </w:r>
      <w:r w:rsidR="00F75270" w:rsidRP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>á</w:t>
      </w:r>
      <w:r w:rsidR="00F75270" w:rsidRPr="00F7527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institut řízeného zastarávání systémů, konstrukcí a komponent</w:t>
      </w:r>
      <w:r w:rsidR="00F7527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či modifikuje </w:t>
      </w:r>
      <w:r w:rsidR="00F75270" w:rsidRPr="00F75270">
        <w:rPr>
          <w:rFonts w:ascii="Times New Roman" w:eastAsia="Times New Roman" w:hAnsi="Times New Roman" w:cs="Times New Roman"/>
          <w:sz w:val="24"/>
          <w:szCs w:val="24"/>
          <w:lang w:eastAsia="cs-CZ"/>
        </w:rPr>
        <w:t>šetření a hlášení provozních událostí</w:t>
      </w:r>
      <w:r w:rsidR="001F784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souladu s odstupňovaným přístupem.</w:t>
      </w:r>
    </w:p>
    <w:p w14:paraId="0D737C6D" w14:textId="4C9B493B" w:rsidR="009F6926" w:rsidRPr="009F6926" w:rsidRDefault="009F6926" w:rsidP="007D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Budeme rádi, když nám sdělíte svůj názor na navržené změny, a to do </w:t>
      </w:r>
      <w:r w:rsidR="007B41C7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4A71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7B41C7"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2025</w:t>
      </w:r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adresu </w:t>
      </w:r>
      <w:hyperlink r:id="rId4" w:history="1">
        <w:r w:rsidRPr="009F69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podatelna@sujb.gov.cz</w:t>
        </w:r>
      </w:hyperlink>
      <w:r w:rsidRPr="009F692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sectPr w:rsidR="009F6926" w:rsidRPr="009F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926"/>
    <w:rsid w:val="00070321"/>
    <w:rsid w:val="001E593C"/>
    <w:rsid w:val="001F7845"/>
    <w:rsid w:val="00270F98"/>
    <w:rsid w:val="003F018F"/>
    <w:rsid w:val="00403F07"/>
    <w:rsid w:val="004A716D"/>
    <w:rsid w:val="004C1A61"/>
    <w:rsid w:val="00627F72"/>
    <w:rsid w:val="007B41C7"/>
    <w:rsid w:val="007D2B3A"/>
    <w:rsid w:val="009F6926"/>
    <w:rsid w:val="00ED4B90"/>
    <w:rsid w:val="00EF0E74"/>
    <w:rsid w:val="00F75270"/>
    <w:rsid w:val="00F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235BE"/>
  <w15:chartTrackingRefBased/>
  <w15:docId w15:val="{E55A0B5F-5981-4EB5-A9BB-CD473E14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F69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692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F6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ws-list-date">
    <w:name w:val="news-list-date"/>
    <w:basedOn w:val="Standardnpsmoodstavce"/>
    <w:rsid w:val="009F6926"/>
  </w:style>
  <w:style w:type="paragraph" w:styleId="Prosttext">
    <w:name w:val="Plain Text"/>
    <w:basedOn w:val="Normln"/>
    <w:link w:val="ProsttextChar"/>
    <w:uiPriority w:val="99"/>
    <w:semiHidden/>
    <w:unhideWhenUsed/>
    <w:rsid w:val="009F6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F692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6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atelna@sujb.gov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Klobouček Eduard</dc:creator>
  <cp:keywords/>
  <dc:description/>
  <cp:lastModifiedBy>Klobouček Eduard</cp:lastModifiedBy>
  <cp:revision>2</cp:revision>
  <dcterms:created xsi:type="dcterms:W3CDTF">2025-10-10T11:33:00Z</dcterms:created>
  <dcterms:modified xsi:type="dcterms:W3CDTF">2025-10-10T11:33:00Z</dcterms:modified>
</cp:coreProperties>
</file>